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180" w:rsidRDefault="003F3180"/>
    <w:p w:rsidR="003F3180" w:rsidRPr="00AA7BCE" w:rsidRDefault="003F3180">
      <w:pPr>
        <w:rPr>
          <w:rFonts w:ascii="Calibri" w:hAnsi="Calibri"/>
        </w:rPr>
      </w:pPr>
    </w:p>
    <w:p w:rsidR="00C13C2A" w:rsidRPr="00174357" w:rsidRDefault="00C13C2A" w:rsidP="006C464C">
      <w:pPr>
        <w:rPr>
          <w:rFonts w:ascii="Calibri" w:hAnsi="Calibri"/>
          <w:b/>
          <w:sz w:val="28"/>
          <w:szCs w:val="28"/>
        </w:rPr>
      </w:pPr>
      <w:r w:rsidRPr="00174357">
        <w:rPr>
          <w:rFonts w:ascii="Calibri" w:hAnsi="Calibri"/>
          <w:b/>
          <w:sz w:val="28"/>
          <w:szCs w:val="28"/>
        </w:rPr>
        <w:t>Univerzita Tomáše Bati ve Zlíně</w:t>
      </w:r>
    </w:p>
    <w:p w:rsidR="00C13C2A" w:rsidRPr="00174357" w:rsidRDefault="00C13C2A" w:rsidP="006C464C">
      <w:pPr>
        <w:rPr>
          <w:rFonts w:ascii="Calibri" w:hAnsi="Calibri"/>
          <w:b/>
          <w:sz w:val="28"/>
          <w:szCs w:val="28"/>
        </w:rPr>
      </w:pPr>
      <w:r w:rsidRPr="00174357">
        <w:rPr>
          <w:rFonts w:ascii="Calibri" w:hAnsi="Calibri"/>
          <w:b/>
          <w:sz w:val="28"/>
          <w:szCs w:val="28"/>
        </w:rPr>
        <w:t xml:space="preserve">Fakulta </w:t>
      </w:r>
      <w:r w:rsidR="00DB5C39" w:rsidRPr="00174357">
        <w:rPr>
          <w:rFonts w:ascii="Calibri" w:hAnsi="Calibri"/>
          <w:b/>
          <w:sz w:val="28"/>
          <w:szCs w:val="28"/>
        </w:rPr>
        <w:t>aplikované informatiky</w:t>
      </w:r>
    </w:p>
    <w:p w:rsidR="00174357" w:rsidRPr="00174357" w:rsidRDefault="00174357" w:rsidP="006C464C">
      <w:pPr>
        <w:rPr>
          <w:rFonts w:ascii="Calibri" w:hAnsi="Calibri"/>
          <w:b/>
          <w:sz w:val="28"/>
          <w:szCs w:val="28"/>
        </w:rPr>
      </w:pPr>
      <w:r w:rsidRPr="00174357">
        <w:rPr>
          <w:rFonts w:ascii="Calibri" w:hAnsi="Calibri"/>
          <w:b/>
          <w:sz w:val="28"/>
          <w:szCs w:val="28"/>
        </w:rPr>
        <w:t>Na Stráněmi 4511</w:t>
      </w:r>
    </w:p>
    <w:p w:rsidR="00174357" w:rsidRPr="00174357" w:rsidRDefault="00174357" w:rsidP="006C464C">
      <w:pPr>
        <w:rPr>
          <w:rFonts w:ascii="Calibri" w:hAnsi="Calibri"/>
          <w:b/>
          <w:sz w:val="28"/>
          <w:szCs w:val="28"/>
        </w:rPr>
      </w:pPr>
      <w:r w:rsidRPr="00174357">
        <w:rPr>
          <w:rFonts w:ascii="Calibri" w:hAnsi="Calibri"/>
          <w:b/>
          <w:sz w:val="28"/>
          <w:szCs w:val="28"/>
        </w:rPr>
        <w:t xml:space="preserve">760 </w:t>
      </w:r>
      <w:proofErr w:type="gramStart"/>
      <w:r w:rsidRPr="00174357">
        <w:rPr>
          <w:rFonts w:ascii="Calibri" w:hAnsi="Calibri"/>
          <w:b/>
          <w:sz w:val="28"/>
          <w:szCs w:val="28"/>
        </w:rPr>
        <w:t>01  Zlín</w:t>
      </w:r>
      <w:proofErr w:type="gramEnd"/>
    </w:p>
    <w:p w:rsidR="00C13C2A" w:rsidRPr="00AA7BCE" w:rsidRDefault="00C13C2A">
      <w:pPr>
        <w:rPr>
          <w:rFonts w:ascii="Calibri" w:hAnsi="Calibri"/>
        </w:rPr>
      </w:pPr>
    </w:p>
    <w:p w:rsidR="00C13C2A" w:rsidRPr="00AA7BCE" w:rsidRDefault="00C13C2A">
      <w:pPr>
        <w:rPr>
          <w:rFonts w:ascii="Calibri" w:hAnsi="Calibri"/>
        </w:rPr>
      </w:pPr>
    </w:p>
    <w:p w:rsidR="00C13C2A" w:rsidRPr="00AA7BCE" w:rsidRDefault="00C13C2A">
      <w:pPr>
        <w:rPr>
          <w:rFonts w:ascii="Calibri" w:hAnsi="Calibri"/>
        </w:rPr>
      </w:pPr>
    </w:p>
    <w:p w:rsidR="00C13C2A" w:rsidRPr="00AA7BCE" w:rsidRDefault="00C13C2A">
      <w:pPr>
        <w:rPr>
          <w:rFonts w:ascii="Calibri" w:hAnsi="Calibri"/>
        </w:rPr>
      </w:pPr>
    </w:p>
    <w:p w:rsidR="00C13C2A" w:rsidRPr="00AA7BCE" w:rsidRDefault="00C13C2A">
      <w:pPr>
        <w:rPr>
          <w:rFonts w:ascii="Calibri" w:hAnsi="Calibri"/>
        </w:rPr>
      </w:pPr>
    </w:p>
    <w:p w:rsidR="00C13C2A" w:rsidRPr="00AA7BCE" w:rsidRDefault="00EC3A11">
      <w:pPr>
        <w:rPr>
          <w:rFonts w:ascii="Calibri" w:hAnsi="Calibri"/>
        </w:rPr>
      </w:pPr>
      <w:r w:rsidRPr="00AA7BCE">
        <w:rPr>
          <w:rFonts w:ascii="Calibri" w:hAnsi="Calibri"/>
        </w:rPr>
        <w:t xml:space="preserve">V </w:t>
      </w:r>
      <w:r w:rsidR="00C13C2A" w:rsidRPr="00AA7BCE">
        <w:rPr>
          <w:rFonts w:ascii="Calibri" w:hAnsi="Calibri"/>
        </w:rPr>
        <w:t>...........................</w:t>
      </w:r>
      <w:r w:rsidR="00A061FF" w:rsidRPr="00AA7BCE">
        <w:rPr>
          <w:rFonts w:ascii="Calibri" w:hAnsi="Calibri"/>
        </w:rPr>
        <w:t>.</w:t>
      </w:r>
      <w:r w:rsidR="00C13C2A" w:rsidRPr="00AA7BCE">
        <w:rPr>
          <w:rFonts w:ascii="Calibri" w:hAnsi="Calibri"/>
        </w:rPr>
        <w:t>.</w:t>
      </w:r>
      <w:r w:rsidRPr="00AA7BCE">
        <w:rPr>
          <w:rFonts w:ascii="Calibri" w:hAnsi="Calibri"/>
        </w:rPr>
        <w:t xml:space="preserve"> dne …</w:t>
      </w:r>
      <w:r w:rsidR="00A061FF" w:rsidRPr="00AA7BCE">
        <w:rPr>
          <w:rFonts w:ascii="Calibri" w:hAnsi="Calibri"/>
        </w:rPr>
        <w:t>….</w:t>
      </w:r>
      <w:r w:rsidRPr="00AA7BCE">
        <w:rPr>
          <w:rFonts w:ascii="Calibri" w:hAnsi="Calibri"/>
        </w:rPr>
        <w:t>…</w:t>
      </w:r>
      <w:r w:rsidR="00A061FF" w:rsidRPr="00AA7BCE">
        <w:rPr>
          <w:rFonts w:ascii="Calibri" w:hAnsi="Calibri"/>
        </w:rPr>
        <w:t>…………….</w:t>
      </w:r>
      <w:r w:rsidRPr="00AA7BCE">
        <w:rPr>
          <w:rFonts w:ascii="Calibri" w:hAnsi="Calibri"/>
        </w:rPr>
        <w:t>..</w:t>
      </w:r>
    </w:p>
    <w:p w:rsidR="00C13C2A" w:rsidRPr="00AA7BCE" w:rsidRDefault="00C13C2A">
      <w:pPr>
        <w:rPr>
          <w:rFonts w:ascii="Calibri" w:hAnsi="Calibri"/>
        </w:rPr>
      </w:pPr>
    </w:p>
    <w:p w:rsidR="0035085B" w:rsidRPr="00AA7BCE" w:rsidRDefault="0035085B">
      <w:pPr>
        <w:rPr>
          <w:rFonts w:ascii="Calibri" w:hAnsi="Calibri"/>
        </w:rPr>
      </w:pPr>
    </w:p>
    <w:p w:rsidR="00C13C2A" w:rsidRPr="00AA7BCE" w:rsidRDefault="00C13C2A">
      <w:pPr>
        <w:rPr>
          <w:rFonts w:ascii="Calibri" w:hAnsi="Calibri"/>
        </w:rPr>
      </w:pPr>
    </w:p>
    <w:p w:rsidR="00C13C2A" w:rsidRPr="00AA7BCE" w:rsidRDefault="00EC3A11">
      <w:pPr>
        <w:rPr>
          <w:rFonts w:ascii="Calibri" w:hAnsi="Calibri"/>
          <w:b/>
          <w:sz w:val="28"/>
        </w:rPr>
      </w:pPr>
      <w:r w:rsidRPr="00AA7BCE">
        <w:rPr>
          <w:rFonts w:ascii="Calibri" w:hAnsi="Calibri"/>
          <w:b/>
          <w:sz w:val="28"/>
        </w:rPr>
        <w:t>Vzdání se práva na odvolání</w:t>
      </w:r>
    </w:p>
    <w:p w:rsidR="00C13C2A" w:rsidRPr="00AA7BCE" w:rsidRDefault="00C13C2A">
      <w:pPr>
        <w:rPr>
          <w:rFonts w:ascii="Calibri" w:hAnsi="Calibri"/>
        </w:rPr>
      </w:pPr>
    </w:p>
    <w:p w:rsidR="00C13C2A" w:rsidRPr="00AA7BCE" w:rsidRDefault="00C13C2A">
      <w:pPr>
        <w:rPr>
          <w:rFonts w:ascii="Calibri" w:hAnsi="Calibri"/>
        </w:rPr>
      </w:pPr>
    </w:p>
    <w:p w:rsidR="008E5DA2" w:rsidRPr="00800BB3" w:rsidRDefault="00C13C2A" w:rsidP="008E5DA2">
      <w:pPr>
        <w:jc w:val="both"/>
        <w:rPr>
          <w:rFonts w:asciiTheme="minorHAnsi" w:hAnsiTheme="minorHAnsi" w:cstheme="minorHAnsi"/>
          <w:szCs w:val="24"/>
        </w:rPr>
      </w:pPr>
      <w:r w:rsidRPr="00AA7BCE">
        <w:rPr>
          <w:rFonts w:ascii="Calibri" w:hAnsi="Calibri"/>
        </w:rPr>
        <w:t xml:space="preserve">Dne ...........................  mi bylo doručeno </w:t>
      </w:r>
      <w:r w:rsidR="00EC3A11" w:rsidRPr="00AA7BCE">
        <w:rPr>
          <w:rFonts w:ascii="Calibri" w:hAnsi="Calibri"/>
        </w:rPr>
        <w:t>rozhodnutí děkana</w:t>
      </w:r>
      <w:r w:rsidRPr="00AA7BCE">
        <w:rPr>
          <w:rFonts w:ascii="Calibri" w:hAnsi="Calibri"/>
        </w:rPr>
        <w:t xml:space="preserve"> Fakulty </w:t>
      </w:r>
      <w:r w:rsidR="00EC3A11" w:rsidRPr="00AA7BCE">
        <w:rPr>
          <w:rFonts w:ascii="Calibri" w:hAnsi="Calibri"/>
        </w:rPr>
        <w:t>……</w:t>
      </w:r>
      <w:r w:rsidR="00A061FF" w:rsidRPr="00AA7BCE">
        <w:rPr>
          <w:rFonts w:ascii="Calibri" w:hAnsi="Calibri"/>
        </w:rPr>
        <w:t>…………</w:t>
      </w:r>
      <w:r w:rsidR="004733DA">
        <w:rPr>
          <w:rFonts w:ascii="Calibri" w:hAnsi="Calibri"/>
        </w:rPr>
        <w:t xml:space="preserve"> </w:t>
      </w:r>
      <w:r w:rsidR="00EC3A11" w:rsidRPr="00AA7BCE">
        <w:rPr>
          <w:rFonts w:ascii="Calibri" w:hAnsi="Calibri"/>
        </w:rPr>
        <w:t xml:space="preserve">Univerzity Tomáše Bati ve Zlíně o </w:t>
      </w:r>
      <w:r w:rsidR="004733DA">
        <w:rPr>
          <w:rFonts w:ascii="Calibri" w:hAnsi="Calibri"/>
        </w:rPr>
        <w:t>………………</w:t>
      </w:r>
      <w:r w:rsidR="00174357">
        <w:rPr>
          <w:rFonts w:ascii="Calibri" w:hAnsi="Calibri"/>
        </w:rPr>
        <w:t>……………………………</w:t>
      </w:r>
      <w:proofErr w:type="gramStart"/>
      <w:r w:rsidR="00174357">
        <w:rPr>
          <w:rFonts w:ascii="Calibri" w:hAnsi="Calibri"/>
        </w:rPr>
        <w:t>…….</w:t>
      </w:r>
      <w:proofErr w:type="gramEnd"/>
      <w:r w:rsidR="00174357">
        <w:rPr>
          <w:rFonts w:ascii="Calibri" w:hAnsi="Calibri"/>
        </w:rPr>
        <w:t>.</w:t>
      </w:r>
      <w:r w:rsidR="004733DA">
        <w:rPr>
          <w:rFonts w:ascii="Calibri" w:hAnsi="Calibri"/>
        </w:rPr>
        <w:t>, č. j…</w:t>
      </w:r>
      <w:r w:rsidR="00174357">
        <w:rPr>
          <w:rFonts w:ascii="Calibri" w:hAnsi="Calibri"/>
        </w:rPr>
        <w:t>………………………………………..</w:t>
      </w:r>
      <w:r w:rsidR="004733DA">
        <w:rPr>
          <w:rFonts w:ascii="Calibri" w:hAnsi="Calibri"/>
        </w:rPr>
        <w:t xml:space="preserve">…… ze dne </w:t>
      </w:r>
      <w:r w:rsidR="004733DA" w:rsidRPr="00AA7BCE">
        <w:rPr>
          <w:rFonts w:ascii="Calibri" w:hAnsi="Calibri"/>
        </w:rPr>
        <w:t>……………</w:t>
      </w:r>
      <w:proofErr w:type="gramStart"/>
      <w:r w:rsidR="004733DA" w:rsidRPr="00AA7BCE">
        <w:rPr>
          <w:rFonts w:ascii="Calibri" w:hAnsi="Calibri"/>
        </w:rPr>
        <w:t>…….</w:t>
      </w:r>
      <w:proofErr w:type="gramEnd"/>
      <w:r w:rsidR="004733DA" w:rsidRPr="00AA7BCE">
        <w:rPr>
          <w:rFonts w:ascii="Calibri" w:hAnsi="Calibri"/>
        </w:rPr>
        <w:t>…</w:t>
      </w:r>
      <w:r w:rsidRPr="00AA7BCE">
        <w:rPr>
          <w:rFonts w:ascii="Calibri" w:hAnsi="Calibri"/>
        </w:rPr>
        <w:t xml:space="preserve">. </w:t>
      </w:r>
      <w:r w:rsidR="008E5DA2" w:rsidRPr="00AA7BCE">
        <w:rPr>
          <w:rFonts w:ascii="Calibri" w:hAnsi="Calibri"/>
        </w:rPr>
        <w:t xml:space="preserve">Proti </w:t>
      </w:r>
      <w:r w:rsidR="008E5DA2" w:rsidRPr="00800BB3">
        <w:rPr>
          <w:rFonts w:asciiTheme="minorHAnsi" w:hAnsiTheme="minorHAnsi" w:cstheme="minorHAnsi"/>
          <w:szCs w:val="24"/>
        </w:rPr>
        <w:t xml:space="preserve">tomuto rozhodnutí je možné </w:t>
      </w:r>
      <w:r w:rsidR="00800BB3" w:rsidRPr="00800BB3">
        <w:rPr>
          <w:rFonts w:asciiTheme="minorHAnsi" w:hAnsiTheme="minorHAnsi" w:cstheme="minorHAnsi"/>
          <w:szCs w:val="24"/>
        </w:rPr>
        <w:t xml:space="preserve">podle § 81 odst. </w:t>
      </w:r>
      <w:r w:rsidR="0097080A">
        <w:rPr>
          <w:rFonts w:asciiTheme="minorHAnsi" w:hAnsiTheme="minorHAnsi" w:cstheme="minorHAnsi"/>
          <w:szCs w:val="24"/>
        </w:rPr>
        <w:t>1</w:t>
      </w:r>
      <w:bookmarkStart w:id="0" w:name="_GoBack"/>
      <w:bookmarkEnd w:id="0"/>
      <w:r w:rsidR="00800BB3" w:rsidRPr="00800BB3">
        <w:rPr>
          <w:rFonts w:asciiTheme="minorHAnsi" w:hAnsiTheme="minorHAnsi" w:cstheme="minorHAnsi"/>
          <w:szCs w:val="24"/>
        </w:rPr>
        <w:t xml:space="preserve"> a § 83 odst. 1 správního řádu </w:t>
      </w:r>
      <w:r w:rsidR="00EC3A11" w:rsidRPr="00800BB3">
        <w:rPr>
          <w:rFonts w:asciiTheme="minorHAnsi" w:hAnsiTheme="minorHAnsi" w:cstheme="minorHAnsi"/>
          <w:szCs w:val="24"/>
        </w:rPr>
        <w:t xml:space="preserve">podat </w:t>
      </w:r>
      <w:r w:rsidR="008E5DA2" w:rsidRPr="00800BB3">
        <w:rPr>
          <w:rFonts w:asciiTheme="minorHAnsi" w:hAnsiTheme="minorHAnsi" w:cstheme="minorHAnsi"/>
          <w:szCs w:val="24"/>
        </w:rPr>
        <w:t>odvol</w:t>
      </w:r>
      <w:r w:rsidR="00EC3A11" w:rsidRPr="00800BB3">
        <w:rPr>
          <w:rFonts w:asciiTheme="minorHAnsi" w:hAnsiTheme="minorHAnsi" w:cstheme="minorHAnsi"/>
          <w:szCs w:val="24"/>
        </w:rPr>
        <w:t>ání</w:t>
      </w:r>
      <w:r w:rsidR="008E5DA2" w:rsidRPr="00800BB3">
        <w:rPr>
          <w:rFonts w:asciiTheme="minorHAnsi" w:hAnsiTheme="minorHAnsi" w:cstheme="minorHAnsi"/>
          <w:szCs w:val="24"/>
        </w:rPr>
        <w:t xml:space="preserve"> ve lhůtě </w:t>
      </w:r>
      <w:r w:rsidR="007A4370" w:rsidRPr="00800BB3">
        <w:rPr>
          <w:rFonts w:asciiTheme="minorHAnsi" w:hAnsiTheme="minorHAnsi" w:cstheme="minorHAnsi"/>
          <w:szCs w:val="24"/>
        </w:rPr>
        <w:t>15</w:t>
      </w:r>
      <w:r w:rsidR="008E5DA2" w:rsidRPr="00800BB3">
        <w:rPr>
          <w:rFonts w:asciiTheme="minorHAnsi" w:hAnsiTheme="minorHAnsi" w:cstheme="minorHAnsi"/>
          <w:szCs w:val="24"/>
        </w:rPr>
        <w:t xml:space="preserve"> dnů ode dne jeho oznámení prostřednictvím orgánu, který rozhodnutí vydal. </w:t>
      </w:r>
    </w:p>
    <w:p w:rsidR="00C13C2A" w:rsidRPr="00800BB3" w:rsidRDefault="00C13C2A">
      <w:pPr>
        <w:jc w:val="both"/>
        <w:rPr>
          <w:rFonts w:asciiTheme="minorHAnsi" w:hAnsiTheme="minorHAnsi" w:cstheme="minorHAnsi"/>
          <w:szCs w:val="24"/>
        </w:rPr>
      </w:pPr>
    </w:p>
    <w:p w:rsidR="00C13C2A" w:rsidRPr="00AA7BCE" w:rsidRDefault="00EC3A11">
      <w:pPr>
        <w:jc w:val="both"/>
        <w:rPr>
          <w:rFonts w:ascii="Calibri" w:hAnsi="Calibri"/>
        </w:rPr>
      </w:pPr>
      <w:r w:rsidRPr="00AA7BCE">
        <w:rPr>
          <w:rFonts w:ascii="Calibri" w:hAnsi="Calibri"/>
        </w:rPr>
        <w:t>Tímto se</w:t>
      </w:r>
      <w:r w:rsidR="00C13C2A" w:rsidRPr="00AA7BCE">
        <w:rPr>
          <w:rFonts w:ascii="Calibri" w:hAnsi="Calibri"/>
        </w:rPr>
        <w:t xml:space="preserve"> vzdávám</w:t>
      </w:r>
      <w:r w:rsidRPr="00AA7BCE">
        <w:rPr>
          <w:rFonts w:ascii="Calibri" w:hAnsi="Calibri"/>
        </w:rPr>
        <w:t xml:space="preserve"> svého</w:t>
      </w:r>
      <w:r w:rsidR="00C13C2A" w:rsidRPr="00AA7BCE">
        <w:rPr>
          <w:rFonts w:ascii="Calibri" w:hAnsi="Calibri"/>
        </w:rPr>
        <w:t xml:space="preserve"> </w:t>
      </w:r>
      <w:r w:rsidRPr="00AA7BCE">
        <w:rPr>
          <w:rFonts w:ascii="Calibri" w:hAnsi="Calibri"/>
        </w:rPr>
        <w:t xml:space="preserve">práva na odvolání proti </w:t>
      </w:r>
      <w:r w:rsidR="004733DA">
        <w:rPr>
          <w:rFonts w:ascii="Calibri" w:hAnsi="Calibri"/>
        </w:rPr>
        <w:t xml:space="preserve">tomuto </w:t>
      </w:r>
      <w:r w:rsidRPr="00AA7BCE">
        <w:rPr>
          <w:rFonts w:ascii="Calibri" w:hAnsi="Calibri"/>
        </w:rPr>
        <w:t>rozhodnutí. Výše uvedené rozhodnutí nabyde právní moci okamžikem doručení tohoto přípisu.</w:t>
      </w:r>
    </w:p>
    <w:p w:rsidR="00C13C2A" w:rsidRPr="00AA7BCE" w:rsidRDefault="00C13C2A">
      <w:pPr>
        <w:jc w:val="both"/>
        <w:rPr>
          <w:rFonts w:ascii="Calibri" w:hAnsi="Calibri"/>
        </w:rPr>
      </w:pPr>
    </w:p>
    <w:p w:rsidR="00C13C2A" w:rsidRPr="00AA7BCE" w:rsidRDefault="00C13C2A">
      <w:pPr>
        <w:jc w:val="both"/>
        <w:rPr>
          <w:rFonts w:ascii="Calibri" w:hAnsi="Calibri"/>
        </w:rPr>
      </w:pPr>
    </w:p>
    <w:p w:rsidR="00C13C2A" w:rsidRPr="00AA7BCE" w:rsidRDefault="00C13C2A">
      <w:pPr>
        <w:jc w:val="both"/>
        <w:rPr>
          <w:rFonts w:ascii="Calibri" w:hAnsi="Calibri"/>
        </w:rPr>
      </w:pPr>
    </w:p>
    <w:p w:rsidR="00C13C2A" w:rsidRDefault="00C13C2A">
      <w:pPr>
        <w:jc w:val="both"/>
        <w:rPr>
          <w:rFonts w:ascii="Calibri" w:hAnsi="Calibri"/>
        </w:rPr>
      </w:pPr>
      <w:r w:rsidRPr="00AA7BCE">
        <w:rPr>
          <w:rFonts w:ascii="Calibri" w:hAnsi="Calibri"/>
        </w:rPr>
        <w:t>Jméno a příjmení …………………</w:t>
      </w:r>
      <w:r w:rsidR="00A061FF" w:rsidRPr="00AA7BCE">
        <w:rPr>
          <w:rFonts w:ascii="Calibri" w:hAnsi="Calibri"/>
        </w:rPr>
        <w:t>…………</w:t>
      </w:r>
      <w:proofErr w:type="gramStart"/>
      <w:r w:rsidR="00A061FF" w:rsidRPr="00AA7BCE">
        <w:rPr>
          <w:rFonts w:ascii="Calibri" w:hAnsi="Calibri"/>
        </w:rPr>
        <w:t>…….</w:t>
      </w:r>
      <w:proofErr w:type="gramEnd"/>
      <w:r w:rsidR="00A061FF" w:rsidRPr="00AA7BCE">
        <w:rPr>
          <w:rFonts w:ascii="Calibri" w:hAnsi="Calibri"/>
        </w:rPr>
        <w:t>….</w:t>
      </w:r>
      <w:r w:rsidRPr="00AA7BCE">
        <w:rPr>
          <w:rFonts w:ascii="Calibri" w:hAnsi="Calibri"/>
        </w:rPr>
        <w:t>………..</w:t>
      </w:r>
    </w:p>
    <w:p w:rsidR="00174357" w:rsidRPr="00AA7BCE" w:rsidRDefault="00174357">
      <w:pPr>
        <w:jc w:val="both"/>
        <w:rPr>
          <w:rFonts w:ascii="Calibri" w:hAnsi="Calibri"/>
        </w:rPr>
      </w:pPr>
    </w:p>
    <w:p w:rsidR="00C13C2A" w:rsidRDefault="00594FBB">
      <w:pPr>
        <w:jc w:val="both"/>
        <w:rPr>
          <w:rFonts w:ascii="Calibri" w:hAnsi="Calibri"/>
        </w:rPr>
      </w:pPr>
      <w:r>
        <w:rPr>
          <w:rFonts w:ascii="Calibri" w:hAnsi="Calibri"/>
        </w:rPr>
        <w:t>Osobní číslo …………………………………</w:t>
      </w:r>
      <w:r w:rsidR="00F36DF2">
        <w:rPr>
          <w:rFonts w:ascii="Calibri" w:hAnsi="Calibri"/>
        </w:rPr>
        <w:t>…………………….</w:t>
      </w:r>
    </w:p>
    <w:p w:rsidR="00174357" w:rsidRDefault="00174357">
      <w:pPr>
        <w:jc w:val="both"/>
        <w:rPr>
          <w:rFonts w:ascii="Calibri" w:hAnsi="Calibri"/>
        </w:rPr>
      </w:pPr>
    </w:p>
    <w:p w:rsidR="00F36DF2" w:rsidRPr="00AA7BCE" w:rsidRDefault="00F36DF2">
      <w:pPr>
        <w:jc w:val="both"/>
        <w:rPr>
          <w:rFonts w:ascii="Calibri" w:hAnsi="Calibri"/>
        </w:rPr>
      </w:pPr>
      <w:r>
        <w:rPr>
          <w:rFonts w:ascii="Calibri" w:hAnsi="Calibri"/>
        </w:rPr>
        <w:t>Studijní program/obor ……………………………………….</w:t>
      </w:r>
    </w:p>
    <w:p w:rsidR="00C13C2A" w:rsidRPr="00AA7BCE" w:rsidRDefault="00C13C2A">
      <w:pPr>
        <w:jc w:val="both"/>
        <w:rPr>
          <w:rFonts w:ascii="Calibri" w:hAnsi="Calibri"/>
        </w:rPr>
      </w:pPr>
      <w:r w:rsidRPr="00AA7BCE">
        <w:rPr>
          <w:rFonts w:ascii="Calibri" w:hAnsi="Calibri"/>
        </w:rPr>
        <w:tab/>
      </w:r>
      <w:r w:rsidRPr="00AA7BCE">
        <w:rPr>
          <w:rFonts w:ascii="Calibri" w:hAnsi="Calibri"/>
        </w:rPr>
        <w:tab/>
      </w:r>
      <w:r w:rsidRPr="00AA7BCE">
        <w:rPr>
          <w:rFonts w:ascii="Calibri" w:hAnsi="Calibri"/>
        </w:rPr>
        <w:tab/>
      </w:r>
      <w:r w:rsidRPr="00AA7BCE">
        <w:rPr>
          <w:rFonts w:ascii="Calibri" w:hAnsi="Calibri"/>
        </w:rPr>
        <w:tab/>
      </w:r>
      <w:r w:rsidRPr="00AA7BCE">
        <w:rPr>
          <w:rFonts w:ascii="Calibri" w:hAnsi="Calibri"/>
        </w:rPr>
        <w:tab/>
      </w:r>
      <w:r w:rsidRPr="00AA7BCE">
        <w:rPr>
          <w:rFonts w:ascii="Calibri" w:hAnsi="Calibri"/>
        </w:rPr>
        <w:tab/>
      </w:r>
    </w:p>
    <w:p w:rsidR="00C13C2A" w:rsidRDefault="00C13C2A">
      <w:pPr>
        <w:jc w:val="both"/>
        <w:rPr>
          <w:rFonts w:ascii="Calibri" w:hAnsi="Calibri"/>
        </w:rPr>
      </w:pPr>
    </w:p>
    <w:p w:rsidR="00174357" w:rsidRDefault="00174357">
      <w:pPr>
        <w:jc w:val="both"/>
        <w:rPr>
          <w:rFonts w:ascii="Calibri" w:hAnsi="Calibri"/>
        </w:rPr>
      </w:pPr>
    </w:p>
    <w:p w:rsidR="00174357" w:rsidRPr="00AA7BCE" w:rsidRDefault="00174357">
      <w:pPr>
        <w:jc w:val="both"/>
        <w:rPr>
          <w:rFonts w:ascii="Calibri" w:hAnsi="Calibri"/>
        </w:rPr>
      </w:pPr>
    </w:p>
    <w:p w:rsidR="008E5DA2" w:rsidRPr="00AA7BCE" w:rsidRDefault="008E5DA2">
      <w:pPr>
        <w:jc w:val="both"/>
        <w:rPr>
          <w:rFonts w:ascii="Calibri" w:hAnsi="Calibri"/>
        </w:rPr>
      </w:pPr>
    </w:p>
    <w:p w:rsidR="00C13C2A" w:rsidRPr="00AA7BCE" w:rsidRDefault="00C13C2A">
      <w:pPr>
        <w:jc w:val="both"/>
        <w:rPr>
          <w:rFonts w:ascii="Calibri" w:hAnsi="Calibri"/>
        </w:rPr>
      </w:pPr>
      <w:r w:rsidRPr="00AA7BCE">
        <w:rPr>
          <w:rFonts w:ascii="Calibri" w:hAnsi="Calibri"/>
        </w:rPr>
        <w:t>..................................................</w:t>
      </w:r>
    </w:p>
    <w:p w:rsidR="00C13C2A" w:rsidRPr="00AA7BCE" w:rsidRDefault="00C13C2A" w:rsidP="006C464C">
      <w:pPr>
        <w:ind w:firstLine="708"/>
        <w:jc w:val="both"/>
        <w:rPr>
          <w:rFonts w:ascii="Calibri" w:hAnsi="Calibri"/>
        </w:rPr>
      </w:pPr>
      <w:r w:rsidRPr="00AA7BCE">
        <w:rPr>
          <w:rFonts w:ascii="Calibri" w:hAnsi="Calibri"/>
        </w:rPr>
        <w:t>podpis studenta</w:t>
      </w:r>
    </w:p>
    <w:p w:rsidR="00C13C2A" w:rsidRPr="00AA7BCE" w:rsidRDefault="00C13C2A">
      <w:pPr>
        <w:jc w:val="both"/>
        <w:rPr>
          <w:rFonts w:ascii="Calibri" w:hAnsi="Calibri"/>
        </w:rPr>
      </w:pPr>
    </w:p>
    <w:p w:rsidR="00C13C2A" w:rsidRDefault="00C13C2A">
      <w:pPr>
        <w:jc w:val="both"/>
      </w:pPr>
    </w:p>
    <w:p w:rsidR="00C13C2A" w:rsidRDefault="00C13C2A">
      <w:pPr>
        <w:jc w:val="both"/>
      </w:pPr>
    </w:p>
    <w:p w:rsidR="00C13C2A" w:rsidRDefault="00C13C2A">
      <w:pPr>
        <w:jc w:val="both"/>
      </w:pPr>
    </w:p>
    <w:p w:rsidR="00C13C2A" w:rsidRDefault="00C13C2A">
      <w:pPr>
        <w:jc w:val="both"/>
      </w:pPr>
    </w:p>
    <w:sectPr w:rsidR="00C13C2A">
      <w:headerReference w:type="default" r:id="rId7"/>
      <w:pgSz w:w="11907" w:h="16840" w:code="9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1650" w:rsidRDefault="006C1650" w:rsidP="00A061FF">
      <w:r>
        <w:separator/>
      </w:r>
    </w:p>
  </w:endnote>
  <w:endnote w:type="continuationSeparator" w:id="0">
    <w:p w:rsidR="006C1650" w:rsidRDefault="006C1650" w:rsidP="00A06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1650" w:rsidRDefault="006C1650" w:rsidP="00A061FF">
      <w:r>
        <w:separator/>
      </w:r>
    </w:p>
  </w:footnote>
  <w:footnote w:type="continuationSeparator" w:id="0">
    <w:p w:rsidR="006C1650" w:rsidRDefault="006C1650" w:rsidP="00A06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61FF" w:rsidRPr="00A061FF" w:rsidRDefault="00A061FF" w:rsidP="00A061FF">
    <w:pPr>
      <w:pStyle w:val="Zhlav"/>
      <w:jc w:val="right"/>
      <w:rPr>
        <w:rFonts w:ascii="Calibri" w:hAnsi="Calibri"/>
        <w:sz w:val="22"/>
      </w:rPr>
    </w:pPr>
  </w:p>
  <w:p w:rsidR="00A061FF" w:rsidRDefault="004733DA" w:rsidP="00A061FF">
    <w:pPr>
      <w:pStyle w:val="Zhlav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-4445</wp:posOffset>
          </wp:positionH>
          <wp:positionV relativeFrom="page">
            <wp:posOffset>447675</wp:posOffset>
          </wp:positionV>
          <wp:extent cx="1940560" cy="459105"/>
          <wp:effectExtent l="0" t="0" r="254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0560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61FF" w:rsidRPr="00A061FF">
      <w:rPr>
        <w:rFonts w:ascii="Calibri" w:hAnsi="Calibri"/>
        <w:sz w:val="22"/>
      </w:rPr>
      <w:t>Formulář – pedagogická činnost 2018/0</w:t>
    </w:r>
    <w:r w:rsidR="00A061FF">
      <w:rPr>
        <w:rFonts w:ascii="Calibri" w:hAnsi="Calibri"/>
        <w:sz w:val="22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5612C"/>
    <w:multiLevelType w:val="hybridMultilevel"/>
    <w:tmpl w:val="58FAD728"/>
    <w:lvl w:ilvl="0" w:tplc="5A40A15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QwNjOzMDE2MzU3MzRS0lEKTi0uzszPAykwrAUAZLRK7SwAAAA="/>
  </w:docVars>
  <w:rsids>
    <w:rsidRoot w:val="0035085B"/>
    <w:rsid w:val="00044DF5"/>
    <w:rsid w:val="00082311"/>
    <w:rsid w:val="000A29B1"/>
    <w:rsid w:val="00174357"/>
    <w:rsid w:val="001B5FCB"/>
    <w:rsid w:val="002A0056"/>
    <w:rsid w:val="002E3346"/>
    <w:rsid w:val="0035085B"/>
    <w:rsid w:val="003E210B"/>
    <w:rsid w:val="003F3180"/>
    <w:rsid w:val="004629D9"/>
    <w:rsid w:val="004733DA"/>
    <w:rsid w:val="004921EE"/>
    <w:rsid w:val="00533807"/>
    <w:rsid w:val="00575894"/>
    <w:rsid w:val="00594FBB"/>
    <w:rsid w:val="005C320E"/>
    <w:rsid w:val="006C1650"/>
    <w:rsid w:val="006C3F50"/>
    <w:rsid w:val="006C464C"/>
    <w:rsid w:val="006D183E"/>
    <w:rsid w:val="0076187E"/>
    <w:rsid w:val="00781DD8"/>
    <w:rsid w:val="00782B60"/>
    <w:rsid w:val="00791A7D"/>
    <w:rsid w:val="007A3E66"/>
    <w:rsid w:val="007A4370"/>
    <w:rsid w:val="007A7453"/>
    <w:rsid w:val="00800BB3"/>
    <w:rsid w:val="00850289"/>
    <w:rsid w:val="008E5DA2"/>
    <w:rsid w:val="00900609"/>
    <w:rsid w:val="009038F3"/>
    <w:rsid w:val="009642CA"/>
    <w:rsid w:val="0097080A"/>
    <w:rsid w:val="009768B2"/>
    <w:rsid w:val="009D577C"/>
    <w:rsid w:val="00A061FF"/>
    <w:rsid w:val="00A1450C"/>
    <w:rsid w:val="00A87F01"/>
    <w:rsid w:val="00AA7BCE"/>
    <w:rsid w:val="00B25972"/>
    <w:rsid w:val="00B532E8"/>
    <w:rsid w:val="00B63AB5"/>
    <w:rsid w:val="00BB1D57"/>
    <w:rsid w:val="00BD529A"/>
    <w:rsid w:val="00C13C2A"/>
    <w:rsid w:val="00D635FD"/>
    <w:rsid w:val="00DB5C39"/>
    <w:rsid w:val="00E17B64"/>
    <w:rsid w:val="00E615C5"/>
    <w:rsid w:val="00EC3A11"/>
    <w:rsid w:val="00EC7215"/>
    <w:rsid w:val="00F36DF2"/>
    <w:rsid w:val="00F54992"/>
    <w:rsid w:val="00F6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EA0FCF"/>
  <w15:docId w15:val="{CD24D264-EE49-43B4-ACC9-7D94DBB0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B2597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A061F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A061FF"/>
    <w:rPr>
      <w:sz w:val="24"/>
    </w:rPr>
  </w:style>
  <w:style w:type="paragraph" w:styleId="Zpat">
    <w:name w:val="footer"/>
    <w:basedOn w:val="Normln"/>
    <w:link w:val="ZpatChar"/>
    <w:rsid w:val="00A061F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A061F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Fakulta technologická ve Zlíně VUT v Brně</vt:lpstr>
    </vt:vector>
  </TitlesOfParts>
  <Company>FT VUT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Fakulta technologická ve Zlíně VUT v Brně</dc:title>
  <dc:creator>Sokolova</dc:creator>
  <cp:lastModifiedBy>Michaela Šenová</cp:lastModifiedBy>
  <cp:revision>7</cp:revision>
  <cp:lastPrinted>2025-03-21T09:47:00Z</cp:lastPrinted>
  <dcterms:created xsi:type="dcterms:W3CDTF">2024-03-18T09:39:00Z</dcterms:created>
  <dcterms:modified xsi:type="dcterms:W3CDTF">2025-06-12T12:34:00Z</dcterms:modified>
</cp:coreProperties>
</file>